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 manière générale, comment vous sentez-vous au sein de cet accompagnement ?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bien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Bien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Pas bien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bien du tout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Comment trouvez-vous le niveau de difficulté global du bilan ?</w:t>
      </w: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facile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Facile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Difficile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Très difficile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 l’organisation du bilan ?</w:t>
      </w: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des moyens techniques mis en place ?</w:t>
      </w: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des moyens pédagogiques mis en place ?</w:t>
      </w:r>
      <w:r w:rsidDel="00000000" w:rsidR="00000000" w:rsidRPr="00000000">
        <w:rPr>
          <w:rtl w:val="0"/>
        </w:rPr>
      </w:r>
    </w:p>
    <w:tbl>
      <w:tblPr>
        <w:tblStyle w:val="Table5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des supports d’accompagnement ?</w:t>
      </w:r>
      <w:r w:rsidDel="00000000" w:rsidR="00000000" w:rsidRPr="00000000">
        <w:rPr>
          <w:rtl w:val="0"/>
        </w:rPr>
      </w:r>
    </w:p>
    <w:tbl>
      <w:tblPr>
        <w:tblStyle w:val="Table6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 l’animation durant les séances ?</w:t>
      </w:r>
      <w:r w:rsidDel="00000000" w:rsidR="00000000" w:rsidRPr="00000000">
        <w:rPr>
          <w:rtl w:val="0"/>
        </w:rPr>
      </w:r>
    </w:p>
    <w:tbl>
      <w:tblPr>
        <w:tblStyle w:val="Table7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du rythme de l’accompagnement ?</w:t>
      </w:r>
      <w:r w:rsidDel="00000000" w:rsidR="00000000" w:rsidRPr="00000000">
        <w:rPr>
          <w:rtl w:val="0"/>
        </w:rPr>
      </w:r>
    </w:p>
    <w:tbl>
      <w:tblPr>
        <w:tblStyle w:val="Table8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lent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Intense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Trop intense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 pensez-vous de la durée prévue pour le bilan ?</w:t>
      </w:r>
      <w:r w:rsidDel="00000000" w:rsidR="00000000" w:rsidRPr="00000000">
        <w:rPr>
          <w:rtl w:val="0"/>
        </w:rPr>
      </w:r>
    </w:p>
    <w:tbl>
      <w:tblPr>
        <w:tblStyle w:val="Table9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large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Large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Courte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Très courte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À ce stade, le bilan de compétences répond-il à vos attentes ?</w:t>
      </w:r>
      <w:r w:rsidDel="00000000" w:rsidR="00000000" w:rsidRPr="00000000">
        <w:rPr>
          <w:rtl w:val="0"/>
        </w:rPr>
      </w:r>
    </w:p>
    <w:tbl>
      <w:tblPr>
        <w:tblStyle w:val="Table10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Tout à 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Oui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Non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6"/>
          <w:szCs w:val="16"/>
          <w:rtl w:val="0"/>
        </w:rPr>
        <w:t xml:space="preserve">Merci d’avoir répondu à ce questionnaire, nous vous souhaitons un bon accompagnement plein de réussite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407.71653543307366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jc w:val="right"/>
      <w:rPr>
        <w:rFonts w:ascii="Montserrat Medium" w:cs="Montserrat Medium" w:eastAsia="Montserrat Medium" w:hAnsi="Montserrat Medium"/>
        <w:sz w:val="12"/>
        <w:szCs w:val="12"/>
      </w:rPr>
    </w:pPr>
    <w:r w:rsidDel="00000000" w:rsidR="00000000" w:rsidRPr="00000000">
      <w:rPr>
        <w:rFonts w:ascii="Montserrat Medium" w:cs="Montserrat Medium" w:eastAsia="Montserrat Medium" w:hAnsi="Montserrat Medium"/>
        <w:sz w:val="12"/>
        <w:szCs w:val="12"/>
        <w:rtl w:val="0"/>
      </w:rPr>
      <w:t xml:space="preserve">V2_2023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>
        <w:rFonts w:ascii="Montserrat" w:cs="Montserrat" w:eastAsia="Montserrat" w:hAnsi="Montserrat"/>
        <w:b w:val="1"/>
        <w:sz w:val="24"/>
        <w:szCs w:val="24"/>
      </w:rPr>
    </w:pPr>
    <w:r w:rsidDel="00000000" w:rsidR="00000000" w:rsidRPr="00000000">
      <w:rPr>
        <w:rFonts w:ascii="Montserrat" w:cs="Montserrat" w:eastAsia="Montserrat" w:hAnsi="Montserrat"/>
        <w:b w:val="1"/>
        <w:sz w:val="24"/>
        <w:szCs w:val="24"/>
        <w:rtl w:val="0"/>
      </w:rPr>
      <w:t xml:space="preserve">Questionnaire - Mi-Parcours </w:t>
    </w:r>
  </w:p>
  <w:p w:rsidR="00000000" w:rsidDel="00000000" w:rsidP="00000000" w:rsidRDefault="00000000" w:rsidRPr="00000000" w14:paraId="00000061">
    <w:pPr>
      <w:jc w:val="center"/>
      <w:rPr>
        <w:rFonts w:ascii="Montserrat Medium" w:cs="Montserrat Medium" w:eastAsia="Montserrat Medium" w:hAnsi="Montserrat Medium"/>
        <w:i w:val="1"/>
        <w:sz w:val="16"/>
        <w:szCs w:val="16"/>
      </w:rPr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Répondez à ce questionnaire afin d'évaluer, à ce stade, votre ressenti concernant l’accompagnement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Bon questionnaire </w:t>
    </w: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